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67" w:rsidRPr="00EC5E80" w:rsidRDefault="004965B9">
      <w:pPr>
        <w:rPr>
          <w:sz w:val="32"/>
          <w:szCs w:val="32"/>
          <w:u w:val="single"/>
        </w:rPr>
      </w:pPr>
      <w:bookmarkStart w:id="0" w:name="_GoBack"/>
      <w:bookmarkEnd w:id="0"/>
      <w:r w:rsidRPr="00EC5E80">
        <w:rPr>
          <w:sz w:val="32"/>
          <w:szCs w:val="32"/>
          <w:u w:val="single"/>
        </w:rPr>
        <w:t>Dodatek č.1 ke směrnici č.j. MŠÚ/103/2014</w:t>
      </w:r>
    </w:p>
    <w:p w:rsidR="00EC5E80" w:rsidRDefault="00EC5E80">
      <w:pPr>
        <w:rPr>
          <w:sz w:val="32"/>
          <w:szCs w:val="32"/>
        </w:rPr>
      </w:pPr>
    </w:p>
    <w:p w:rsidR="004965B9" w:rsidRDefault="00EC5E80">
      <w:pPr>
        <w:rPr>
          <w:sz w:val="24"/>
          <w:szCs w:val="24"/>
        </w:rPr>
      </w:pPr>
      <w:r>
        <w:rPr>
          <w:sz w:val="32"/>
          <w:szCs w:val="32"/>
        </w:rPr>
        <w:t xml:space="preserve">Čl. 2 </w:t>
      </w:r>
      <w:r>
        <w:rPr>
          <w:sz w:val="24"/>
          <w:szCs w:val="24"/>
        </w:rPr>
        <w:t>se doplňuje</w:t>
      </w:r>
    </w:p>
    <w:p w:rsidR="00EC5E80" w:rsidRPr="00EC5E80" w:rsidRDefault="00EC5E80">
      <w:pPr>
        <w:rPr>
          <w:sz w:val="24"/>
          <w:szCs w:val="24"/>
        </w:rPr>
      </w:pPr>
    </w:p>
    <w:p w:rsidR="004965B9" w:rsidRDefault="004965B9">
      <w:pPr>
        <w:rPr>
          <w:sz w:val="24"/>
          <w:szCs w:val="24"/>
        </w:rPr>
      </w:pPr>
      <w:r w:rsidRPr="00EC5E80">
        <w:rPr>
          <w:sz w:val="24"/>
          <w:szCs w:val="24"/>
        </w:rPr>
        <w:t xml:space="preserve">V souvislosti se zavedením povinného předškolního vzdělávání dítěte před zahájením PŠD se rozšiřuje časové období </w:t>
      </w:r>
      <w:r w:rsidRPr="00EC5E80">
        <w:rPr>
          <w:sz w:val="24"/>
          <w:szCs w:val="24"/>
          <w:u w:val="single"/>
        </w:rPr>
        <w:t>bezúplatného předškolního vzdělávání</w:t>
      </w:r>
      <w:r w:rsidRPr="00EC5E80">
        <w:rPr>
          <w:sz w:val="24"/>
          <w:szCs w:val="24"/>
        </w:rPr>
        <w:t xml:space="preserve"> v mateřských školách s veřejným zřizovatelem, a to pro všechny děti od počátku školního roku, který následuje po datu, kdy dítě dosáhlo pěti let, až do doby, kdy dítě zahájí PŠD.</w:t>
      </w:r>
    </w:p>
    <w:p w:rsidR="00EC5E80" w:rsidRDefault="00EC5E80">
      <w:pPr>
        <w:rPr>
          <w:sz w:val="24"/>
          <w:szCs w:val="24"/>
        </w:rPr>
      </w:pPr>
      <w:r>
        <w:rPr>
          <w:sz w:val="24"/>
          <w:szCs w:val="24"/>
        </w:rPr>
        <w:t>(PŠD – povinná školní docházka)</w:t>
      </w:r>
    </w:p>
    <w:p w:rsidR="00EC5E80" w:rsidRDefault="00EC5E80">
      <w:pPr>
        <w:rPr>
          <w:sz w:val="24"/>
          <w:szCs w:val="24"/>
        </w:rPr>
      </w:pPr>
    </w:p>
    <w:p w:rsidR="00EC5E80" w:rsidRDefault="00EC5E80">
      <w:pPr>
        <w:rPr>
          <w:sz w:val="24"/>
          <w:szCs w:val="24"/>
        </w:rPr>
      </w:pPr>
      <w:r>
        <w:rPr>
          <w:sz w:val="24"/>
          <w:szCs w:val="24"/>
        </w:rPr>
        <w:t>Účinnost od 01.09.2017                                                       ______________________________</w:t>
      </w:r>
    </w:p>
    <w:p w:rsidR="00EC5E80" w:rsidRPr="00EC5E80" w:rsidRDefault="00EC5E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Y. Kučerová, ředitelka</w:t>
      </w:r>
    </w:p>
    <w:sectPr w:rsidR="00EC5E80" w:rsidRPr="00EC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B9"/>
    <w:rsid w:val="00312267"/>
    <w:rsid w:val="004965B9"/>
    <w:rsid w:val="00C86ACC"/>
    <w:rsid w:val="00E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D019D-A51C-48E8-8A5D-11D3E447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2</cp:revision>
  <cp:lastPrinted>2017-03-03T11:20:00Z</cp:lastPrinted>
  <dcterms:created xsi:type="dcterms:W3CDTF">2017-03-03T11:26:00Z</dcterms:created>
  <dcterms:modified xsi:type="dcterms:W3CDTF">2017-03-03T11:26:00Z</dcterms:modified>
</cp:coreProperties>
</file>